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F9707E">
        <w:rPr>
          <w:b/>
          <w:bCs/>
          <w:sz w:val="22"/>
          <w:szCs w:val="22"/>
        </w:rPr>
        <w:t>9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F05285">
        <w:rPr>
          <w:sz w:val="22"/>
          <w:szCs w:val="22"/>
        </w:rPr>
        <w:t xml:space="preserve">        </w:t>
      </w:r>
      <w:r w:rsidR="000C5A2D">
        <w:rPr>
          <w:sz w:val="22"/>
          <w:szCs w:val="22"/>
        </w:rPr>
        <w:t>1</w:t>
      </w:r>
      <w:r w:rsidR="00F9707E">
        <w:rPr>
          <w:sz w:val="22"/>
          <w:szCs w:val="22"/>
        </w:rPr>
        <w:t>6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>129085, г. Москва, просп. Мира, д. 95, стр. 1, эт.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C5A2D">
        <w:rPr>
          <w:bCs/>
          <w:sz w:val="22"/>
          <w:szCs w:val="22"/>
        </w:rPr>
        <w:t>1</w:t>
      </w:r>
      <w:r w:rsidR="00F05285">
        <w:rPr>
          <w:bCs/>
          <w:sz w:val="22"/>
          <w:szCs w:val="22"/>
        </w:rPr>
        <w:t>6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r w:rsidR="00563354" w:rsidRPr="00BC0C4E">
        <w:rPr>
          <w:sz w:val="22"/>
          <w:szCs w:val="22"/>
        </w:rPr>
        <w:t>Хадича</w:t>
      </w:r>
      <w:r w:rsidR="00F27C2F" w:rsidRPr="00BC0C4E">
        <w:rPr>
          <w:sz w:val="22"/>
          <w:szCs w:val="22"/>
        </w:rPr>
        <w:t xml:space="preserve"> Исхаковна</w:t>
      </w:r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D8185F" w:rsidRPr="00BC0C4E" w:rsidRDefault="00D8185F" w:rsidP="00636943">
      <w:pPr>
        <w:rPr>
          <w:color w:val="000000"/>
          <w:sz w:val="22"/>
          <w:szCs w:val="22"/>
        </w:rPr>
      </w:pPr>
      <w:bookmarkStart w:id="0" w:name="_GoBack"/>
      <w:bookmarkEnd w:id="0"/>
    </w:p>
    <w:p w:rsidR="00F9707E" w:rsidRPr="00C37BBF" w:rsidRDefault="00F9707E" w:rsidP="00F9707E">
      <w:pPr>
        <w:jc w:val="both"/>
        <w:rPr>
          <w:b/>
          <w:bCs/>
          <w:sz w:val="22"/>
          <w:szCs w:val="22"/>
        </w:rPr>
      </w:pPr>
      <w:r w:rsidRPr="00C37BBF">
        <w:rPr>
          <w:b/>
          <w:bCs/>
          <w:sz w:val="22"/>
          <w:szCs w:val="22"/>
        </w:rPr>
        <w:t>Повестка дня включает в себя следующие вопросы:</w:t>
      </w:r>
    </w:p>
    <w:p w:rsidR="00F9707E" w:rsidRDefault="00F9707E" w:rsidP="00F9707E">
      <w:pPr>
        <w:tabs>
          <w:tab w:val="left" w:pos="567"/>
        </w:tabs>
        <w:jc w:val="both"/>
        <w:rPr>
          <w:bCs/>
          <w:sz w:val="22"/>
          <w:szCs w:val="22"/>
        </w:rPr>
      </w:pPr>
      <w:r w:rsidRPr="00D63CA1">
        <w:rPr>
          <w:bCs/>
          <w:sz w:val="22"/>
          <w:szCs w:val="22"/>
        </w:rPr>
        <w:t>1.</w:t>
      </w:r>
      <w:r w:rsidRPr="00D63CA1">
        <w:rPr>
          <w:bCs/>
          <w:sz w:val="22"/>
          <w:szCs w:val="22"/>
        </w:rPr>
        <w:tab/>
        <w:t>Об определении кредитной организации, в которой будут размещаться средства компенсационного фонда возмещения вреда и компенсационного фонда обеспечения договорных обяз</w:t>
      </w:r>
      <w:r>
        <w:rPr>
          <w:bCs/>
          <w:sz w:val="22"/>
          <w:szCs w:val="22"/>
        </w:rPr>
        <w:t>ательств Ассоциации СРО «ОСОТК».</w:t>
      </w:r>
    </w:p>
    <w:p w:rsidR="00F9707E" w:rsidRDefault="00F9707E" w:rsidP="00F9707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 О мероприятиях по </w:t>
      </w:r>
      <w:r w:rsidRPr="00E92750">
        <w:rPr>
          <w:bCs/>
          <w:sz w:val="22"/>
          <w:szCs w:val="22"/>
        </w:rPr>
        <w:t>размещ</w:t>
      </w:r>
      <w:r>
        <w:rPr>
          <w:bCs/>
          <w:sz w:val="22"/>
          <w:szCs w:val="22"/>
        </w:rPr>
        <w:t>ению</w:t>
      </w:r>
      <w:r w:rsidRPr="00E92750">
        <w:rPr>
          <w:bCs/>
          <w:sz w:val="22"/>
          <w:szCs w:val="22"/>
        </w:rPr>
        <w:t xml:space="preserve"> средств компенсационного фонда возмещения вреда и компенсационного фонда обеспечения договорных обязательств Ассоциации СРО «ОСОТК»</w:t>
      </w:r>
      <w:r>
        <w:rPr>
          <w:bCs/>
          <w:sz w:val="22"/>
          <w:szCs w:val="22"/>
        </w:rPr>
        <w:t xml:space="preserve"> на специальных счетах </w:t>
      </w:r>
      <w:r w:rsidRPr="00A231CA">
        <w:rPr>
          <w:bCs/>
          <w:sz w:val="22"/>
          <w:szCs w:val="22"/>
        </w:rPr>
        <w:t xml:space="preserve">в </w:t>
      </w:r>
      <w:r>
        <w:rPr>
          <w:bCs/>
          <w:sz w:val="22"/>
          <w:szCs w:val="22"/>
        </w:rPr>
        <w:t>кредитной организации</w:t>
      </w:r>
      <w:r w:rsidRPr="00A231CA">
        <w:rPr>
          <w:bCs/>
          <w:sz w:val="22"/>
          <w:szCs w:val="22"/>
        </w:rPr>
        <w:t>.</w:t>
      </w:r>
    </w:p>
    <w:p w:rsidR="00F9707E" w:rsidRDefault="00F9707E" w:rsidP="00F9707E">
      <w:pPr>
        <w:tabs>
          <w:tab w:val="left" w:pos="108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F9707E" w:rsidRPr="00255AB4" w:rsidRDefault="00F9707E" w:rsidP="00F9707E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255AB4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первому</w:t>
      </w:r>
      <w:r w:rsidRPr="00255AB4">
        <w:rPr>
          <w:b/>
          <w:sz w:val="22"/>
          <w:szCs w:val="22"/>
        </w:rPr>
        <w:t xml:space="preserve"> вопросу повестки дня слушали:</w:t>
      </w:r>
      <w:r w:rsidRPr="00255AB4">
        <w:rPr>
          <w:sz w:val="22"/>
          <w:szCs w:val="22"/>
        </w:rPr>
        <w:t xml:space="preserve"> </w:t>
      </w:r>
      <w:r w:rsidRPr="006B6D91">
        <w:rPr>
          <w:sz w:val="22"/>
          <w:szCs w:val="22"/>
        </w:rPr>
        <w:t xml:space="preserve">Об определении кредитной организации, в которой </w:t>
      </w:r>
      <w:r>
        <w:rPr>
          <w:sz w:val="22"/>
          <w:szCs w:val="22"/>
        </w:rPr>
        <w:t>будут</w:t>
      </w:r>
      <w:r w:rsidRPr="006B6D91">
        <w:rPr>
          <w:sz w:val="22"/>
          <w:szCs w:val="22"/>
        </w:rPr>
        <w:t xml:space="preserve"> размещать</w:t>
      </w:r>
      <w:r>
        <w:rPr>
          <w:sz w:val="22"/>
          <w:szCs w:val="22"/>
        </w:rPr>
        <w:t>ся</w:t>
      </w:r>
      <w:r w:rsidRPr="006B6D91">
        <w:rPr>
          <w:sz w:val="22"/>
          <w:szCs w:val="22"/>
        </w:rPr>
        <w:t xml:space="preserve"> средства компенсационного фонда возмещения вреда и компенсационного фонда обеспечения договорных обязательств</w:t>
      </w:r>
      <w:r>
        <w:rPr>
          <w:sz w:val="22"/>
          <w:szCs w:val="22"/>
        </w:rPr>
        <w:t>.</w:t>
      </w:r>
    </w:p>
    <w:p w:rsidR="00F9707E" w:rsidRDefault="00F9707E" w:rsidP="00F9707E">
      <w:pPr>
        <w:jc w:val="both"/>
        <w:rPr>
          <w:b/>
          <w:sz w:val="22"/>
          <w:szCs w:val="22"/>
        </w:rPr>
      </w:pPr>
      <w:r w:rsidRPr="00255AB4">
        <w:rPr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  <w:u w:val="single"/>
        </w:rPr>
        <w:t>Марков М.В.,</w:t>
      </w:r>
      <w:r w:rsidRPr="001B15A5">
        <w:rPr>
          <w:sz w:val="22"/>
          <w:szCs w:val="22"/>
        </w:rPr>
        <w:t xml:space="preserve"> </w:t>
      </w:r>
      <w:r w:rsidRPr="005B6B58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5B6B58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 xml:space="preserve"> следующе</w:t>
      </w:r>
      <w:r w:rsidRPr="005B6B58">
        <w:rPr>
          <w:sz w:val="22"/>
          <w:szCs w:val="22"/>
        </w:rPr>
        <w:t>е:</w:t>
      </w:r>
      <w:r>
        <w:rPr>
          <w:sz w:val="22"/>
          <w:szCs w:val="22"/>
        </w:rPr>
        <w:t xml:space="preserve"> Согласно Решению Общего собрания   членов Ассоциации СРО «ОСОТК» от 04.03.2019 г., пп.19 п. 6.2.7. Устава Ассоциации СРО «ОСОТК», </w:t>
      </w:r>
      <w:r w:rsidRPr="005B6B58">
        <w:rPr>
          <w:sz w:val="22"/>
          <w:szCs w:val="22"/>
        </w:rPr>
        <w:t xml:space="preserve">определение кредитной организации, соответствующей требованиям, установленным Правительством РФ, в которой будут размещены средства компенсационного фонда возмещения вреда и компенсационного фонда обеспечения договорных обязательств, сформированных в соответствии </w:t>
      </w:r>
      <w:r w:rsidRPr="0000739F">
        <w:rPr>
          <w:sz w:val="22"/>
          <w:szCs w:val="22"/>
        </w:rPr>
        <w:t>со ст.ст. 55.4</w:t>
      </w:r>
      <w:r>
        <w:rPr>
          <w:sz w:val="22"/>
          <w:szCs w:val="22"/>
        </w:rPr>
        <w:t>.</w:t>
      </w:r>
      <w:r w:rsidRPr="0000739F">
        <w:rPr>
          <w:sz w:val="22"/>
          <w:szCs w:val="22"/>
        </w:rPr>
        <w:t>, 55.16</w:t>
      </w:r>
      <w:r>
        <w:rPr>
          <w:sz w:val="22"/>
          <w:szCs w:val="22"/>
        </w:rPr>
        <w:t>.</w:t>
      </w:r>
      <w:r w:rsidRPr="0000739F">
        <w:rPr>
          <w:sz w:val="22"/>
          <w:szCs w:val="22"/>
        </w:rPr>
        <w:t xml:space="preserve"> Градостроительного кодекса РФ,</w:t>
      </w:r>
      <w:r w:rsidRPr="0000739F">
        <w:t xml:space="preserve"> </w:t>
      </w:r>
      <w:r w:rsidRPr="0000739F">
        <w:rPr>
          <w:sz w:val="22"/>
          <w:szCs w:val="22"/>
        </w:rPr>
        <w:t xml:space="preserve">поручено Наблюдательному совету Ассоциации СРО «ОСОТК». В законодательстве отсутствуют ограничения на открытие нескольких специальных счетов для размещения средств КФ ВВ и КФ ОДО в разных кредитных организациях, соответствующих определенным требованиям. </w:t>
      </w:r>
      <w:r w:rsidRPr="00F9707E">
        <w:rPr>
          <w:sz w:val="22"/>
          <w:szCs w:val="22"/>
        </w:rPr>
        <w:t>АО «АЛЬФА-БАНК» полностью соответствует требованиям Постановления Правительства РФ от 28.04.2021 № 662 (в ред. от 28.07.2021г.) «Об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строительства». К тому же на текущий момент у АО «АЛЬФА-БАНК» более выгодные условия обслуживания. В связи с этим предлагается определить в качестве кредитной организации, в которой будут размещены средства компенсационного фонда возмещения вреда и компенсационного фонда обеспечения договорных обязательств Ассоциации СРО «ОСОТК», АО «АЛЬФА-БАНК»</w:t>
      </w:r>
      <w:r w:rsidRPr="00F9707E">
        <w:t xml:space="preserve"> </w:t>
      </w:r>
      <w:r>
        <w:t xml:space="preserve">(ОГРН </w:t>
      </w:r>
      <w:r w:rsidRPr="00F9707E">
        <w:rPr>
          <w:sz w:val="22"/>
          <w:szCs w:val="22"/>
        </w:rPr>
        <w:t>1027700067328</w:t>
      </w:r>
      <w:r>
        <w:rPr>
          <w:sz w:val="22"/>
          <w:szCs w:val="22"/>
        </w:rPr>
        <w:t>)</w:t>
      </w:r>
      <w:r w:rsidRPr="00F9707E">
        <w:rPr>
          <w:sz w:val="22"/>
          <w:szCs w:val="22"/>
        </w:rPr>
        <w:t>.</w:t>
      </w:r>
      <w:r w:rsidRPr="00255AB4">
        <w:rPr>
          <w:b/>
          <w:sz w:val="22"/>
          <w:szCs w:val="22"/>
        </w:rPr>
        <w:t xml:space="preserve"> </w:t>
      </w:r>
    </w:p>
    <w:p w:rsidR="00F9707E" w:rsidRDefault="00F9707E" w:rsidP="00F9707E">
      <w:pPr>
        <w:jc w:val="both"/>
        <w:rPr>
          <w:sz w:val="22"/>
          <w:szCs w:val="22"/>
        </w:rPr>
      </w:pPr>
      <w:r w:rsidRPr="00255AB4">
        <w:rPr>
          <w:b/>
          <w:sz w:val="22"/>
          <w:szCs w:val="22"/>
        </w:rPr>
        <w:lastRenderedPageBreak/>
        <w:t>Постановили:</w:t>
      </w:r>
      <w:r w:rsidRPr="00255A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руководствуясь правом, предоставленным решением Общего собрания членов </w:t>
      </w:r>
      <w:r w:rsidRPr="006B6D91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 xml:space="preserve">СРО «ОСОТК» (Протокол №23 от 04.03.2019г.), </w:t>
      </w:r>
      <w:r w:rsidRPr="00B57DB2">
        <w:rPr>
          <w:sz w:val="22"/>
          <w:szCs w:val="22"/>
        </w:rPr>
        <w:t xml:space="preserve">пп.19 п. 6.2.7. Устава Ассоциации СРО </w:t>
      </w:r>
      <w:r>
        <w:rPr>
          <w:sz w:val="22"/>
          <w:szCs w:val="22"/>
        </w:rPr>
        <w:t xml:space="preserve">«ОСОТК», определить </w:t>
      </w:r>
      <w:r w:rsidRPr="00F9707E">
        <w:rPr>
          <w:sz w:val="22"/>
          <w:szCs w:val="22"/>
        </w:rPr>
        <w:t>АО «АЛЬФА-БАНК» (ОГРН 1027700067328)</w:t>
      </w:r>
      <w:r w:rsidRPr="008F32A3">
        <w:rPr>
          <w:sz w:val="22"/>
          <w:szCs w:val="22"/>
        </w:rPr>
        <w:t>, как</w:t>
      </w:r>
      <w:r>
        <w:rPr>
          <w:sz w:val="22"/>
          <w:szCs w:val="22"/>
        </w:rPr>
        <w:t xml:space="preserve"> кредитную организацию, </w:t>
      </w:r>
      <w:r w:rsidRPr="006B6D91">
        <w:rPr>
          <w:sz w:val="22"/>
          <w:szCs w:val="22"/>
        </w:rPr>
        <w:t>соответствующ</w:t>
      </w:r>
      <w:r>
        <w:rPr>
          <w:sz w:val="22"/>
          <w:szCs w:val="22"/>
        </w:rPr>
        <w:t>ую</w:t>
      </w:r>
      <w:r w:rsidRPr="006B6D91">
        <w:rPr>
          <w:sz w:val="22"/>
          <w:szCs w:val="22"/>
        </w:rPr>
        <w:t xml:space="preserve"> требованиям, установленным Правительством РФ</w:t>
      </w:r>
      <w:r>
        <w:rPr>
          <w:sz w:val="22"/>
          <w:szCs w:val="22"/>
        </w:rPr>
        <w:t>,</w:t>
      </w:r>
      <w:r w:rsidRPr="006B6D91">
        <w:t xml:space="preserve"> </w:t>
      </w:r>
      <w:r w:rsidRPr="006B6D91">
        <w:rPr>
          <w:sz w:val="22"/>
          <w:szCs w:val="22"/>
        </w:rPr>
        <w:t xml:space="preserve">в которой </w:t>
      </w:r>
      <w:r>
        <w:rPr>
          <w:sz w:val="22"/>
          <w:szCs w:val="22"/>
        </w:rPr>
        <w:t>будут размещаться</w:t>
      </w:r>
      <w:r w:rsidRPr="006B6D91">
        <w:rPr>
          <w:sz w:val="22"/>
          <w:szCs w:val="22"/>
        </w:rPr>
        <w:t xml:space="preserve"> средства </w:t>
      </w:r>
      <w:r>
        <w:rPr>
          <w:sz w:val="22"/>
          <w:szCs w:val="22"/>
        </w:rPr>
        <w:t>сформированных в соответствии со ст.ст. 55.4.</w:t>
      </w:r>
      <w:r w:rsidRPr="006B6D91">
        <w:rPr>
          <w:sz w:val="22"/>
          <w:szCs w:val="22"/>
        </w:rPr>
        <w:t>, 55.16</w:t>
      </w:r>
      <w:r>
        <w:rPr>
          <w:sz w:val="22"/>
          <w:szCs w:val="22"/>
        </w:rPr>
        <w:t>.</w:t>
      </w:r>
      <w:r w:rsidRPr="006B6D91">
        <w:rPr>
          <w:sz w:val="22"/>
          <w:szCs w:val="22"/>
        </w:rPr>
        <w:t xml:space="preserve"> Градостроительного кодекса РФ</w:t>
      </w:r>
      <w:r>
        <w:rPr>
          <w:sz w:val="22"/>
          <w:szCs w:val="22"/>
        </w:rPr>
        <w:t xml:space="preserve"> компенсационного фонда возмещения вреда и компенсационного фонда обеспечения договорных обязательств Ассоциации СРО «ОСОТК». </w:t>
      </w:r>
    </w:p>
    <w:p w:rsidR="00F9707E" w:rsidRDefault="00F9707E" w:rsidP="00F9707E">
      <w:pPr>
        <w:jc w:val="both"/>
        <w:rPr>
          <w:sz w:val="22"/>
          <w:szCs w:val="22"/>
        </w:rPr>
      </w:pPr>
      <w:r w:rsidRPr="00AA038B">
        <w:rPr>
          <w:sz w:val="22"/>
          <w:szCs w:val="22"/>
        </w:rPr>
        <w:t>Поручить Генеральному директору Ассоциации СРО «О</w:t>
      </w:r>
      <w:r>
        <w:rPr>
          <w:sz w:val="22"/>
          <w:szCs w:val="22"/>
        </w:rPr>
        <w:t>С</w:t>
      </w:r>
      <w:r w:rsidRPr="00AA038B">
        <w:rPr>
          <w:sz w:val="22"/>
          <w:szCs w:val="22"/>
        </w:rPr>
        <w:t xml:space="preserve">ОТК» </w:t>
      </w:r>
      <w:r>
        <w:rPr>
          <w:sz w:val="22"/>
          <w:szCs w:val="22"/>
        </w:rPr>
        <w:t>Маркову М.В.</w:t>
      </w:r>
      <w:r w:rsidRPr="00AA038B">
        <w:rPr>
          <w:sz w:val="22"/>
          <w:szCs w:val="22"/>
        </w:rPr>
        <w:t xml:space="preserve"> включить в повестку дня ближайшего Общего собрания Ассоциации СРО «О</w:t>
      </w:r>
      <w:r>
        <w:rPr>
          <w:sz w:val="22"/>
          <w:szCs w:val="22"/>
        </w:rPr>
        <w:t>С</w:t>
      </w:r>
      <w:r w:rsidRPr="00AA038B">
        <w:rPr>
          <w:sz w:val="22"/>
          <w:szCs w:val="22"/>
        </w:rPr>
        <w:t>ОТК» вопрос о подтверждении выбора кредитной организации членами Ассоциации СРО «О</w:t>
      </w:r>
      <w:r>
        <w:rPr>
          <w:sz w:val="22"/>
          <w:szCs w:val="22"/>
        </w:rPr>
        <w:t>С</w:t>
      </w:r>
      <w:r w:rsidRPr="00AA038B">
        <w:rPr>
          <w:sz w:val="22"/>
          <w:szCs w:val="22"/>
        </w:rPr>
        <w:t>ОТК».</w:t>
      </w:r>
    </w:p>
    <w:p w:rsidR="00F9707E" w:rsidRDefault="00F9707E" w:rsidP="00F9707E">
      <w:pPr>
        <w:jc w:val="both"/>
        <w:rPr>
          <w:b/>
          <w:bCs/>
          <w:sz w:val="22"/>
          <w:szCs w:val="22"/>
        </w:rPr>
      </w:pPr>
      <w:r w:rsidRPr="00C37BBF">
        <w:rPr>
          <w:b/>
          <w:bCs/>
          <w:sz w:val="22"/>
          <w:szCs w:val="22"/>
        </w:rPr>
        <w:t>Решение принято единогласно.</w:t>
      </w:r>
    </w:p>
    <w:p w:rsidR="00F9707E" w:rsidRDefault="00F9707E" w:rsidP="00F9707E">
      <w:pPr>
        <w:jc w:val="both"/>
        <w:rPr>
          <w:b/>
          <w:bCs/>
          <w:sz w:val="22"/>
          <w:szCs w:val="22"/>
        </w:rPr>
      </w:pPr>
    </w:p>
    <w:p w:rsidR="00F9707E" w:rsidRDefault="00F9707E" w:rsidP="00F9707E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AA038B">
        <w:rPr>
          <w:b/>
          <w:bCs/>
          <w:sz w:val="22"/>
          <w:szCs w:val="22"/>
        </w:rPr>
        <w:t>По второму вопросу повестки дня слушали:</w:t>
      </w:r>
      <w:r w:rsidRPr="00A231CA">
        <w:t xml:space="preserve"> </w:t>
      </w:r>
      <w:r w:rsidRPr="00A231CA">
        <w:rPr>
          <w:bCs/>
          <w:sz w:val="22"/>
          <w:szCs w:val="22"/>
        </w:rPr>
        <w:t xml:space="preserve">О мероприятиях по размещению средств компенсационного фонда возмещения вреда и компенсационного фонда обеспечения договорных обязательств Ассоциации СРО «ОСОТК» на специальных счетах в </w:t>
      </w:r>
      <w:r w:rsidRPr="00F9707E">
        <w:rPr>
          <w:bCs/>
          <w:sz w:val="22"/>
          <w:szCs w:val="22"/>
        </w:rPr>
        <w:t>АО «АЛЬФА-БАНК» (ОГРН 1027700067328)</w:t>
      </w:r>
      <w:r w:rsidRPr="00A231CA">
        <w:rPr>
          <w:bCs/>
          <w:sz w:val="22"/>
          <w:szCs w:val="22"/>
        </w:rPr>
        <w:t>.</w:t>
      </w:r>
    </w:p>
    <w:p w:rsidR="00F9707E" w:rsidRPr="00A231CA" w:rsidRDefault="00F9707E" w:rsidP="00F9707E">
      <w:pPr>
        <w:jc w:val="both"/>
        <w:rPr>
          <w:bCs/>
          <w:sz w:val="22"/>
          <w:szCs w:val="22"/>
          <w:u w:val="single"/>
        </w:rPr>
      </w:pPr>
      <w:r w:rsidRPr="00A231CA">
        <w:rPr>
          <w:bCs/>
          <w:sz w:val="22"/>
          <w:szCs w:val="22"/>
          <w:u w:val="single"/>
        </w:rPr>
        <w:t xml:space="preserve">Докладчик: </w:t>
      </w:r>
      <w:r>
        <w:rPr>
          <w:bCs/>
          <w:sz w:val="22"/>
          <w:szCs w:val="22"/>
          <w:u w:val="single"/>
        </w:rPr>
        <w:t>Марков М.В.</w:t>
      </w:r>
    </w:p>
    <w:p w:rsidR="00F9707E" w:rsidRDefault="00F9707E" w:rsidP="00F9707E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Постановили: </w:t>
      </w:r>
      <w:r w:rsidRPr="00A231CA">
        <w:rPr>
          <w:bCs/>
          <w:sz w:val="22"/>
          <w:szCs w:val="22"/>
        </w:rPr>
        <w:t xml:space="preserve">Поручить Генеральному директору Ассоциации СРО «ОСОТК»: </w:t>
      </w:r>
    </w:p>
    <w:p w:rsidR="00F9707E" w:rsidRDefault="00F9707E" w:rsidP="00F9707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A231CA">
        <w:rPr>
          <w:bCs/>
          <w:sz w:val="22"/>
          <w:szCs w:val="22"/>
        </w:rPr>
        <w:t xml:space="preserve">открыть в </w:t>
      </w:r>
      <w:r w:rsidRPr="00F9707E">
        <w:rPr>
          <w:bCs/>
          <w:sz w:val="22"/>
          <w:szCs w:val="22"/>
        </w:rPr>
        <w:t>АО «АЛЬФА-БАНК» (ОГРН 1027700067328)</w:t>
      </w:r>
      <w:r>
        <w:rPr>
          <w:bCs/>
          <w:sz w:val="22"/>
          <w:szCs w:val="22"/>
        </w:rPr>
        <w:t xml:space="preserve"> </w:t>
      </w:r>
      <w:r w:rsidRPr="00A231CA">
        <w:rPr>
          <w:bCs/>
          <w:sz w:val="22"/>
          <w:szCs w:val="22"/>
        </w:rPr>
        <w:t xml:space="preserve">специальные счета </w:t>
      </w:r>
      <w:r>
        <w:rPr>
          <w:bCs/>
          <w:sz w:val="22"/>
          <w:szCs w:val="22"/>
        </w:rPr>
        <w:t xml:space="preserve">для </w:t>
      </w:r>
      <w:r w:rsidRPr="00A231CA">
        <w:rPr>
          <w:bCs/>
          <w:sz w:val="22"/>
          <w:szCs w:val="22"/>
        </w:rPr>
        <w:t>размещени</w:t>
      </w:r>
      <w:r>
        <w:rPr>
          <w:bCs/>
          <w:sz w:val="22"/>
          <w:szCs w:val="22"/>
        </w:rPr>
        <w:t>я</w:t>
      </w:r>
      <w:r w:rsidRPr="00A231CA">
        <w:rPr>
          <w:bCs/>
          <w:sz w:val="22"/>
          <w:szCs w:val="22"/>
        </w:rPr>
        <w:t xml:space="preserve"> средств компенсационного фонда возмещения вреда и компенсационного фонда обеспечения договорных обязательств</w:t>
      </w:r>
      <w:r>
        <w:rPr>
          <w:bCs/>
          <w:sz w:val="22"/>
          <w:szCs w:val="22"/>
        </w:rPr>
        <w:t xml:space="preserve"> Ассоциации СРО «ОСОТК»;</w:t>
      </w:r>
    </w:p>
    <w:p w:rsidR="00F9707E" w:rsidRDefault="00F9707E" w:rsidP="00F9707E">
      <w:pPr>
        <w:jc w:val="both"/>
        <w:rPr>
          <w:bCs/>
          <w:sz w:val="22"/>
          <w:szCs w:val="22"/>
        </w:rPr>
      </w:pPr>
      <w:r w:rsidRPr="0000739F">
        <w:rPr>
          <w:bCs/>
          <w:sz w:val="22"/>
          <w:szCs w:val="22"/>
        </w:rPr>
        <w:t xml:space="preserve">- обеспечить </w:t>
      </w:r>
      <w:r>
        <w:rPr>
          <w:bCs/>
          <w:sz w:val="22"/>
          <w:szCs w:val="22"/>
        </w:rPr>
        <w:t>перевод</w:t>
      </w:r>
      <w:r w:rsidRPr="0000739F">
        <w:rPr>
          <w:bCs/>
          <w:sz w:val="22"/>
          <w:szCs w:val="22"/>
        </w:rPr>
        <w:t xml:space="preserve"> средств компенсационного фонда возмещения вреда и компенсационного фонда обеспечения договорных обязательств Ассоциации СРО «ОСОТК» </w:t>
      </w:r>
      <w:r>
        <w:rPr>
          <w:bCs/>
          <w:sz w:val="22"/>
          <w:szCs w:val="22"/>
        </w:rPr>
        <w:t xml:space="preserve">из </w:t>
      </w:r>
      <w:r w:rsidRPr="00F9707E">
        <w:rPr>
          <w:bCs/>
          <w:sz w:val="22"/>
          <w:szCs w:val="22"/>
        </w:rPr>
        <w:t>ПАО «Банк «ФК Открытие»</w:t>
      </w:r>
      <w:r>
        <w:rPr>
          <w:bCs/>
          <w:sz w:val="22"/>
          <w:szCs w:val="22"/>
        </w:rPr>
        <w:t xml:space="preserve"> </w:t>
      </w:r>
      <w:r w:rsidRPr="0000739F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соответствующие </w:t>
      </w:r>
      <w:r w:rsidRPr="0000739F">
        <w:rPr>
          <w:bCs/>
          <w:sz w:val="22"/>
          <w:szCs w:val="22"/>
        </w:rPr>
        <w:t>специальны</w:t>
      </w:r>
      <w:r>
        <w:rPr>
          <w:bCs/>
          <w:sz w:val="22"/>
          <w:szCs w:val="22"/>
        </w:rPr>
        <w:t>е счета</w:t>
      </w:r>
      <w:r w:rsidRPr="0000739F">
        <w:rPr>
          <w:bCs/>
          <w:sz w:val="22"/>
          <w:szCs w:val="22"/>
        </w:rPr>
        <w:t xml:space="preserve"> в </w:t>
      </w:r>
      <w:r w:rsidRPr="00F9707E">
        <w:rPr>
          <w:bCs/>
          <w:sz w:val="22"/>
          <w:szCs w:val="22"/>
        </w:rPr>
        <w:t>АО «АЛЬФА-БАНК» (ОГРН 1027700067328)</w:t>
      </w:r>
      <w:r>
        <w:rPr>
          <w:bCs/>
          <w:sz w:val="22"/>
          <w:szCs w:val="22"/>
        </w:rPr>
        <w:t>.</w:t>
      </w:r>
    </w:p>
    <w:p w:rsidR="00F9707E" w:rsidRPr="005A5DA9" w:rsidRDefault="00F9707E" w:rsidP="00F9707E">
      <w:pPr>
        <w:jc w:val="both"/>
        <w:rPr>
          <w:b/>
          <w:bCs/>
          <w:sz w:val="22"/>
          <w:szCs w:val="22"/>
        </w:rPr>
      </w:pPr>
      <w:r w:rsidRPr="005A5DA9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BB57B5">
      <w:footerReference w:type="default" r:id="rId8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54E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CC4"/>
    <w:multiLevelType w:val="hybridMultilevel"/>
    <w:tmpl w:val="5734F384"/>
    <w:lvl w:ilvl="0" w:tplc="AFF03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4"/>
  </w:num>
  <w:num w:numId="5">
    <w:abstractNumId w:val="21"/>
  </w:num>
  <w:num w:numId="6">
    <w:abstractNumId w:val="12"/>
  </w:num>
  <w:num w:numId="7">
    <w:abstractNumId w:val="25"/>
  </w:num>
  <w:num w:numId="8">
    <w:abstractNumId w:val="0"/>
  </w:num>
  <w:num w:numId="9">
    <w:abstractNumId w:val="10"/>
  </w:num>
  <w:num w:numId="10">
    <w:abstractNumId w:val="18"/>
  </w:num>
  <w:num w:numId="11">
    <w:abstractNumId w:val="9"/>
  </w:num>
  <w:num w:numId="12">
    <w:abstractNumId w:val="11"/>
  </w:num>
  <w:num w:numId="13">
    <w:abstractNumId w:val="23"/>
  </w:num>
  <w:num w:numId="14">
    <w:abstractNumId w:val="19"/>
  </w:num>
  <w:num w:numId="15">
    <w:abstractNumId w:val="8"/>
  </w:num>
  <w:num w:numId="16">
    <w:abstractNumId w:val="13"/>
  </w:num>
  <w:num w:numId="17">
    <w:abstractNumId w:val="14"/>
  </w:num>
  <w:num w:numId="18">
    <w:abstractNumId w:val="2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1"/>
  </w:num>
  <w:num w:numId="25">
    <w:abstractNumId w:val="26"/>
  </w:num>
  <w:num w:numId="26">
    <w:abstractNumId w:val="24"/>
  </w:num>
  <w:num w:numId="27">
    <w:abstractNumId w:val="7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4E9F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285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9707E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49580C-988E-4D74-A4B9-9B4FAE84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7EF4-3A4D-42C8-B4CF-4413FB1F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Малахова Галина Александровна</cp:lastModifiedBy>
  <cp:revision>17</cp:revision>
  <cp:lastPrinted>2022-01-31T06:25:00Z</cp:lastPrinted>
  <dcterms:created xsi:type="dcterms:W3CDTF">2022-01-17T07:39:00Z</dcterms:created>
  <dcterms:modified xsi:type="dcterms:W3CDTF">2022-03-16T07:52:00Z</dcterms:modified>
</cp:coreProperties>
</file>